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D696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采购内容、服务及其他要求</w:t>
      </w:r>
    </w:p>
    <w:p w14:paraId="5E3C8D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一、采购内容</w:t>
      </w:r>
    </w:p>
    <w:tbl>
      <w:tblPr>
        <w:tblStyle w:val="18"/>
        <w:tblpPr w:leftFromText="180" w:rightFromText="180" w:vertAnchor="text" w:horzAnchor="page" w:tblpX="1099" w:tblpY="365"/>
        <w:tblOverlap w:val="never"/>
        <w:tblW w:w="993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1531"/>
        <w:gridCol w:w="1191"/>
        <w:gridCol w:w="2381"/>
        <w:gridCol w:w="828"/>
        <w:gridCol w:w="3175"/>
      </w:tblGrid>
      <w:tr w14:paraId="3C8C4D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058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F90FA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物资名称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9F9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品牌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26F0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规格型号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06F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2BF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含税控制价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C5336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268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DEDB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冰箱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E86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海尔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6CF3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BCD-538WGHSSEDB9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23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87D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2500.00</w:t>
            </w:r>
          </w:p>
        </w:tc>
      </w:tr>
      <w:tr w14:paraId="7CC44BA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BAD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4048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冰箱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C27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美的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0581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BCD-571WKPM(E)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4D0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C2FD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2500.00</w:t>
            </w:r>
          </w:p>
        </w:tc>
      </w:tr>
      <w:tr w14:paraId="35B52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FDA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9125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洗衣机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3E2EB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小天鹅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CF62B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TG100V810MT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730A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件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0AB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2500.00</w:t>
            </w:r>
          </w:p>
        </w:tc>
      </w:tr>
      <w:tr w14:paraId="34580FD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1C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528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电视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68EB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长虹</w:t>
            </w:r>
          </w:p>
        </w:tc>
        <w:tc>
          <w:tcPr>
            <w:tcW w:w="23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5D84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长虹电视65DP860F-G1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E6F8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件</w:t>
            </w:r>
          </w:p>
        </w:tc>
        <w:tc>
          <w:tcPr>
            <w:tcW w:w="31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8FA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2500.00</w:t>
            </w:r>
          </w:p>
        </w:tc>
      </w:tr>
      <w:tr w14:paraId="6DA7BA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99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D7E9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注：以上单价包含三台县城区内的运输费用，洗衣机含基础安装，电视不含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安装费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；</w:t>
            </w:r>
          </w:p>
        </w:tc>
      </w:tr>
    </w:tbl>
    <w:p w14:paraId="2C482F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二、服务要求</w:t>
      </w:r>
    </w:p>
    <w:p w14:paraId="717791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供应商在三台县城区范围内有固定的经营门店。</w:t>
      </w:r>
    </w:p>
    <w:p w14:paraId="4E14234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供应商应配合招标人发放礼品卷及相关配合解释工作；</w:t>
      </w:r>
    </w:p>
    <w:p w14:paraId="4479B14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供应商接受礼品卷兑换及换购。</w:t>
      </w:r>
    </w:p>
    <w:p w14:paraId="1FED0A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三、商务要求：</w:t>
      </w:r>
    </w:p>
    <w:p w14:paraId="65DD5A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合同形式：固定单价合同；</w:t>
      </w:r>
    </w:p>
    <w:p w14:paraId="007449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价格调整：本合同单价自合同签订之日起4个月内不予调整。4个月后因采购的物资受原材料涨幅及迭代更新影响，价格波动较大的，由乙方向甲方提出书面申请，经甲方审核后予以调整。</w:t>
      </w:r>
    </w:p>
    <w:p w14:paraId="4B9033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付款节点：按月支付。每月25日后，乙方将当月提货数量及总价报送甲方审核，审核后20个工作日内一次性支付货款。</w:t>
      </w:r>
    </w:p>
    <w:p w14:paraId="5987D0A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售后服务严格按照国家新三包规定执行，国家没有规定的按厂家标准执行。</w:t>
      </w:r>
    </w:p>
    <w:p w14:paraId="7A9149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四、评审办法：</w:t>
      </w:r>
    </w:p>
    <w:p w14:paraId="50B669B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bookmarkStart w:id="2" w:name="_GoBack"/>
      <w:bookmarkEnd w:id="2"/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对报价进行评审，评审价格最低的为中选候选人。</w:t>
      </w:r>
    </w:p>
    <w:p w14:paraId="3C965F2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Chars="200"/>
        <w:jc w:val="both"/>
        <w:textAlignment w:val="auto"/>
        <w:rPr>
          <w:rFonts w:hint="default" w:ascii="Times New Roman" w:hAnsi="Times New Roman" w:eastAsia="仿宋" w:cs="Times New Roman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" w:cs="Times New Roman"/>
          <w:b/>
          <w:bCs/>
          <w:color w:val="auto"/>
          <w:sz w:val="32"/>
          <w:szCs w:val="32"/>
          <w:lang w:val="en-US" w:eastAsia="zh-CN"/>
        </w:rPr>
        <w:t>注：以不含税价进行评审。</w:t>
      </w:r>
    </w:p>
    <w:p w14:paraId="7F08D236">
      <w:pPr>
        <w:keepNext w:val="0"/>
        <w:keepLines w:val="0"/>
        <w:pageBreakBefore w:val="0"/>
        <w:widowControl w:val="0"/>
        <w:numPr>
          <w:ilvl w:val="0"/>
          <w:numId w:val="1"/>
        </w:numPr>
        <w:tabs>
          <w:tab w:val="clear" w:pos="312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643" w:firstLineChars="200"/>
        <w:jc w:val="both"/>
        <w:textAlignment w:val="auto"/>
        <w:rPr>
          <w:rFonts w:hint="default" w:ascii="Times New Roman" w:hAnsi="Times New Roman" w:eastAsia="仿宋" w:cs="Times New Roman"/>
          <w:b/>
          <w:bCs/>
          <w:color w:val="auto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134" w:right="1417" w:bottom="567" w:left="1701" w:header="851" w:footer="992" w:gutter="0"/>
          <w:pgNumType w:fmt="decimal" w:start="1"/>
          <w:cols w:space="720" w:num="1"/>
          <w:docGrid w:type="lines" w:linePitch="312" w:charSpace="0"/>
        </w:sectPr>
      </w:pPr>
    </w:p>
    <w:p w14:paraId="79991D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  <w:t>响应文件格式</w:t>
      </w:r>
    </w:p>
    <w:p w14:paraId="24F15268">
      <w:pPr>
        <w:spacing w:before="81" w:line="605" w:lineRule="exact"/>
        <w:jc w:val="center"/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single"/>
          <w:lang w:val="en-US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single"/>
          <w:lang w:val="en-US"/>
        </w:rPr>
        <w:t>房产项目营销家电类礼品询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single"/>
          <w:lang w:val="en-US" w:eastAsia="zh-CN"/>
        </w:rPr>
        <w:t>比</w:t>
      </w:r>
      <w:r>
        <w:rPr>
          <w:rFonts w:hint="eastAsia" w:ascii="方正小标宋简体" w:hAnsi="方正小标宋简体" w:eastAsia="方正小标宋简体" w:cs="方正小标宋简体"/>
          <w:color w:val="auto"/>
          <w:sz w:val="52"/>
          <w:szCs w:val="52"/>
          <w:u w:val="single"/>
          <w:lang w:val="en-US"/>
        </w:rPr>
        <w:t>采购</w:t>
      </w:r>
    </w:p>
    <w:p w14:paraId="52663360">
      <w:pPr>
        <w:spacing w:line="260" w:lineRule="auto"/>
        <w:rPr>
          <w:rFonts w:ascii="Arial"/>
          <w:color w:val="auto"/>
          <w:sz w:val="21"/>
        </w:rPr>
      </w:pPr>
    </w:p>
    <w:p w14:paraId="52EABC51">
      <w:pPr>
        <w:spacing w:line="260" w:lineRule="auto"/>
        <w:rPr>
          <w:rFonts w:ascii="Arial"/>
          <w:color w:val="auto"/>
          <w:sz w:val="21"/>
        </w:rPr>
      </w:pPr>
    </w:p>
    <w:p w14:paraId="43F5999B">
      <w:pPr>
        <w:spacing w:line="260" w:lineRule="auto"/>
        <w:rPr>
          <w:rFonts w:ascii="Arial"/>
          <w:color w:val="auto"/>
          <w:sz w:val="21"/>
        </w:rPr>
      </w:pPr>
    </w:p>
    <w:p w14:paraId="7DD75F10">
      <w:pPr>
        <w:spacing w:line="261" w:lineRule="auto"/>
        <w:rPr>
          <w:rFonts w:ascii="Arial"/>
          <w:color w:val="auto"/>
          <w:sz w:val="21"/>
        </w:rPr>
      </w:pPr>
    </w:p>
    <w:p w14:paraId="24005AA7">
      <w:pPr>
        <w:spacing w:line="261" w:lineRule="auto"/>
        <w:rPr>
          <w:rFonts w:ascii="Arial"/>
          <w:color w:val="auto"/>
          <w:sz w:val="21"/>
        </w:rPr>
      </w:pPr>
    </w:p>
    <w:p w14:paraId="29B55364">
      <w:pPr>
        <w:spacing w:line="261" w:lineRule="auto"/>
        <w:rPr>
          <w:rFonts w:ascii="Arial"/>
          <w:color w:val="auto"/>
          <w:sz w:val="21"/>
        </w:rPr>
      </w:pPr>
    </w:p>
    <w:p w14:paraId="4F896270">
      <w:pPr>
        <w:spacing w:line="261" w:lineRule="auto"/>
        <w:rPr>
          <w:rFonts w:ascii="Arial"/>
          <w:color w:val="auto"/>
          <w:sz w:val="21"/>
        </w:rPr>
      </w:pPr>
    </w:p>
    <w:p w14:paraId="29062117">
      <w:pPr>
        <w:spacing w:line="261" w:lineRule="auto"/>
        <w:rPr>
          <w:rFonts w:ascii="Arial"/>
          <w:color w:val="auto"/>
          <w:sz w:val="21"/>
        </w:rPr>
      </w:pPr>
    </w:p>
    <w:p w14:paraId="7722007F">
      <w:pPr>
        <w:spacing w:before="464" w:line="217" w:lineRule="auto"/>
        <w:ind w:left="1344"/>
        <w:rPr>
          <w:rFonts w:ascii="宋体" w:hAnsi="宋体" w:eastAsia="宋体" w:cs="宋体"/>
          <w:color w:val="auto"/>
          <w:sz w:val="143"/>
          <w:szCs w:val="143"/>
        </w:rPr>
      </w:pPr>
      <w:r>
        <w:rPr>
          <w:rFonts w:ascii="宋体" w:hAnsi="宋体" w:eastAsia="宋体" w:cs="宋体"/>
          <w:color w:val="auto"/>
          <w:spacing w:val="89"/>
          <w:sz w:val="143"/>
          <w:szCs w:val="143"/>
        </w:rPr>
        <w:t>申请文件</w:t>
      </w:r>
    </w:p>
    <w:p w14:paraId="47904127">
      <w:pPr>
        <w:spacing w:line="248" w:lineRule="auto"/>
        <w:rPr>
          <w:rFonts w:ascii="Arial"/>
          <w:color w:val="auto"/>
          <w:sz w:val="21"/>
        </w:rPr>
      </w:pPr>
    </w:p>
    <w:p w14:paraId="6202EB77">
      <w:pPr>
        <w:spacing w:line="248" w:lineRule="auto"/>
        <w:rPr>
          <w:rFonts w:ascii="Arial"/>
          <w:color w:val="auto"/>
          <w:sz w:val="21"/>
        </w:rPr>
      </w:pPr>
    </w:p>
    <w:p w14:paraId="5320D033">
      <w:pPr>
        <w:spacing w:line="248" w:lineRule="auto"/>
        <w:rPr>
          <w:rFonts w:ascii="Arial"/>
          <w:color w:val="auto"/>
          <w:sz w:val="21"/>
        </w:rPr>
      </w:pPr>
    </w:p>
    <w:p w14:paraId="07463EC3">
      <w:pPr>
        <w:spacing w:line="248" w:lineRule="auto"/>
        <w:rPr>
          <w:rFonts w:ascii="Arial"/>
          <w:color w:val="auto"/>
          <w:sz w:val="21"/>
        </w:rPr>
      </w:pPr>
    </w:p>
    <w:p w14:paraId="10BAD23B">
      <w:pPr>
        <w:spacing w:line="248" w:lineRule="auto"/>
        <w:rPr>
          <w:rFonts w:ascii="Arial"/>
          <w:color w:val="auto"/>
          <w:sz w:val="21"/>
        </w:rPr>
      </w:pPr>
    </w:p>
    <w:p w14:paraId="394C0F73">
      <w:pPr>
        <w:spacing w:line="249" w:lineRule="auto"/>
        <w:rPr>
          <w:rFonts w:ascii="Arial"/>
          <w:color w:val="auto"/>
          <w:sz w:val="21"/>
        </w:rPr>
      </w:pPr>
    </w:p>
    <w:p w14:paraId="1F0C4176">
      <w:pPr>
        <w:spacing w:line="249" w:lineRule="auto"/>
        <w:rPr>
          <w:rFonts w:ascii="Arial"/>
          <w:color w:val="auto"/>
          <w:sz w:val="21"/>
        </w:rPr>
      </w:pPr>
    </w:p>
    <w:p w14:paraId="0112DAF8">
      <w:pPr>
        <w:spacing w:line="249" w:lineRule="auto"/>
        <w:rPr>
          <w:rFonts w:ascii="Arial"/>
          <w:color w:val="auto"/>
          <w:sz w:val="21"/>
        </w:rPr>
      </w:pPr>
    </w:p>
    <w:p w14:paraId="2779ACC6">
      <w:pPr>
        <w:spacing w:line="249" w:lineRule="auto"/>
        <w:rPr>
          <w:rFonts w:ascii="Arial"/>
          <w:color w:val="auto"/>
          <w:sz w:val="21"/>
        </w:rPr>
      </w:pPr>
    </w:p>
    <w:p w14:paraId="6D62D58B">
      <w:pPr>
        <w:spacing w:line="249" w:lineRule="auto"/>
        <w:rPr>
          <w:rFonts w:ascii="Arial"/>
          <w:color w:val="auto"/>
          <w:sz w:val="21"/>
        </w:rPr>
      </w:pPr>
    </w:p>
    <w:p w14:paraId="265FD2EA">
      <w:pPr>
        <w:spacing w:line="249" w:lineRule="auto"/>
        <w:rPr>
          <w:rFonts w:ascii="Arial"/>
          <w:color w:val="auto"/>
          <w:sz w:val="21"/>
        </w:rPr>
      </w:pPr>
    </w:p>
    <w:p w14:paraId="4EC4F20C">
      <w:pPr>
        <w:spacing w:line="249" w:lineRule="auto"/>
        <w:rPr>
          <w:rFonts w:ascii="Arial"/>
          <w:color w:val="auto"/>
          <w:sz w:val="21"/>
        </w:rPr>
      </w:pPr>
    </w:p>
    <w:p w14:paraId="56C06640">
      <w:pPr>
        <w:spacing w:line="249" w:lineRule="auto"/>
        <w:rPr>
          <w:rFonts w:ascii="Arial"/>
          <w:color w:val="auto"/>
          <w:sz w:val="21"/>
        </w:rPr>
      </w:pPr>
    </w:p>
    <w:p w14:paraId="5B7404F9">
      <w:pPr>
        <w:spacing w:line="249" w:lineRule="auto"/>
        <w:rPr>
          <w:rFonts w:ascii="Arial"/>
          <w:color w:val="auto"/>
          <w:sz w:val="21"/>
        </w:rPr>
      </w:pPr>
    </w:p>
    <w:p w14:paraId="4C25050D">
      <w:pPr>
        <w:spacing w:before="102" w:line="220" w:lineRule="auto"/>
        <w:ind w:left="689"/>
        <w:rPr>
          <w:rFonts w:ascii="仿宋" w:hAnsi="仿宋" w:eastAsia="仿宋" w:cs="仿宋"/>
          <w:color w:val="auto"/>
          <w:sz w:val="36"/>
          <w:szCs w:val="36"/>
        </w:rPr>
      </w:pPr>
      <w:r>
        <w:rPr>
          <w:rFonts w:ascii="仿宋" w:hAnsi="仿宋" w:eastAsia="仿宋" w:cs="仿宋"/>
          <w:color w:val="auto"/>
          <w:spacing w:val="-4"/>
          <w:sz w:val="36"/>
          <w:szCs w:val="36"/>
        </w:rPr>
        <w:t>申请人名称：</w:t>
      </w:r>
      <w:r>
        <w:rPr>
          <w:rFonts w:ascii="仿宋" w:hAnsi="仿宋" w:eastAsia="仿宋" w:cs="仿宋"/>
          <w:color w:val="auto"/>
          <w:spacing w:val="-132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z w:val="36"/>
          <w:szCs w:val="36"/>
          <w:u w:val="single" w:color="auto"/>
        </w:rPr>
        <w:t xml:space="preserve">                           </w:t>
      </w:r>
    </w:p>
    <w:p w14:paraId="32C73D95">
      <w:pPr>
        <w:spacing w:before="178" w:line="220" w:lineRule="auto"/>
        <w:ind w:left="689"/>
        <w:rPr>
          <w:rFonts w:ascii="仿宋" w:hAnsi="仿宋" w:eastAsia="仿宋" w:cs="仿宋"/>
          <w:color w:val="auto"/>
          <w:sz w:val="36"/>
          <w:szCs w:val="36"/>
        </w:rPr>
      </w:pP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申</w:t>
      </w:r>
      <w:r>
        <w:rPr>
          <w:rFonts w:ascii="仿宋" w:hAnsi="仿宋" w:eastAsia="仿宋" w:cs="仿宋"/>
          <w:color w:val="auto"/>
          <w:spacing w:val="20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请</w:t>
      </w:r>
      <w:r>
        <w:rPr>
          <w:rFonts w:ascii="仿宋" w:hAnsi="仿宋" w:eastAsia="仿宋" w:cs="仿宋"/>
          <w:color w:val="auto"/>
          <w:spacing w:val="78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pacing w:val="-24"/>
          <w:sz w:val="36"/>
          <w:szCs w:val="36"/>
        </w:rPr>
        <w:t>日期：</w:t>
      </w:r>
      <w:r>
        <w:rPr>
          <w:rFonts w:ascii="仿宋" w:hAnsi="仿宋" w:eastAsia="仿宋" w:cs="仿宋"/>
          <w:color w:val="auto"/>
          <w:spacing w:val="-134"/>
          <w:sz w:val="36"/>
          <w:szCs w:val="36"/>
        </w:rPr>
        <w:t xml:space="preserve"> </w:t>
      </w:r>
      <w:r>
        <w:rPr>
          <w:rFonts w:ascii="仿宋" w:hAnsi="仿宋" w:eastAsia="仿宋" w:cs="仿宋"/>
          <w:color w:val="auto"/>
          <w:sz w:val="36"/>
          <w:szCs w:val="36"/>
          <w:u w:val="single" w:color="auto"/>
        </w:rPr>
        <w:t xml:space="preserve">                           </w:t>
      </w:r>
    </w:p>
    <w:p w14:paraId="1F9B2FC9">
      <w:pPr>
        <w:spacing w:line="220" w:lineRule="auto"/>
        <w:rPr>
          <w:rFonts w:ascii="仿宋" w:hAnsi="仿宋" w:eastAsia="仿宋" w:cs="仿宋"/>
          <w:color w:val="auto"/>
          <w:sz w:val="36"/>
          <w:szCs w:val="36"/>
        </w:rPr>
        <w:sectPr>
          <w:footerReference r:id="rId4" w:type="default"/>
          <w:pgSz w:w="11906" w:h="16839"/>
          <w:pgMar w:top="1147" w:right="1418" w:bottom="915" w:left="1710" w:header="0" w:footer="637" w:gutter="0"/>
          <w:cols w:space="720" w:num="1"/>
        </w:sectPr>
      </w:pPr>
    </w:p>
    <w:p w14:paraId="6637AE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申请函</w:t>
      </w:r>
    </w:p>
    <w:p w14:paraId="3F033C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采购人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名称）: </w:t>
      </w:r>
    </w:p>
    <w:p w14:paraId="0DD23D5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我方己仔细研究了本文件的全部内容，愿意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按以下报价作为本次询比的最终报价，相关服务满足采购人要求：</w:t>
      </w:r>
    </w:p>
    <w:tbl>
      <w:tblPr>
        <w:tblStyle w:val="18"/>
        <w:tblpPr w:leftFromText="180" w:rightFromText="180" w:vertAnchor="text" w:horzAnchor="page" w:tblpX="1099" w:tblpY="365"/>
        <w:tblOverlap w:val="never"/>
        <w:tblW w:w="9933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7"/>
        <w:gridCol w:w="1531"/>
        <w:gridCol w:w="1191"/>
        <w:gridCol w:w="3187"/>
        <w:gridCol w:w="735"/>
        <w:gridCol w:w="2462"/>
      </w:tblGrid>
      <w:tr w14:paraId="5B5DCB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054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F10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物资名称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ACE6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品牌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72EB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规格型号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E1C9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62C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含税单价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元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29AD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CE7BD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9E5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冰箱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26A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海尔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75EC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BCD-538WGHSSEDB9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68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0E0F9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6650DE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E112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E66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冰箱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148B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美的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18EE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BCD-571WKPM(E)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657E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</w:rPr>
              <w:t>件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B301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32E812B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E91A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7B9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洗衣机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2CF265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小天鹅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75E70">
            <w:pPr>
              <w:keepNext w:val="0"/>
              <w:keepLines w:val="0"/>
              <w:pageBreakBefore w:val="0"/>
              <w:widowControl/>
              <w:tabs>
                <w:tab w:val="left" w:pos="2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TG100V810MT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FE27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件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15D8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7440C6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8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2C2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4</w:t>
            </w:r>
          </w:p>
        </w:tc>
        <w:tc>
          <w:tcPr>
            <w:tcW w:w="15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23B3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电视</w:t>
            </w:r>
          </w:p>
        </w:tc>
        <w:tc>
          <w:tcPr>
            <w:tcW w:w="11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DA3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长虹</w:t>
            </w:r>
          </w:p>
        </w:tc>
        <w:tc>
          <w:tcPr>
            <w:tcW w:w="31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F338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长虹电视65DP860F-G1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0B38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件</w:t>
            </w:r>
          </w:p>
        </w:tc>
        <w:tc>
          <w:tcPr>
            <w:tcW w:w="2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C436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04BA3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</w:trPr>
        <w:tc>
          <w:tcPr>
            <w:tcW w:w="993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D8BA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both"/>
              <w:textAlignment w:val="center"/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注：以上单价包含三台县城区内的运输费用，洗衣机含基础安装，电视不含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</w:rPr>
              <w:t>安装费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highlight w:val="none"/>
                <w:lang w:val="en-US" w:eastAsia="zh-CN"/>
              </w:rPr>
              <w:t>；</w:t>
            </w:r>
          </w:p>
        </w:tc>
      </w:tr>
    </w:tbl>
    <w:p w14:paraId="43C2CE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我方承诺在申请文件有效期内不修改、撤销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响应文件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。</w:t>
      </w:r>
    </w:p>
    <w:p w14:paraId="3C60D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如我方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中选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：</w:t>
      </w:r>
    </w:p>
    <w:p w14:paraId="38A1FD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我方承诺在收到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中选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通知书后，在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中选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通知书规定的期限内与你方签订合同。</w:t>
      </w:r>
    </w:p>
    <w:p w14:paraId="72C71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2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我方承诺在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采购人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要求的工作时限内完成工作。</w:t>
      </w:r>
    </w:p>
    <w:p w14:paraId="1F796B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（3）我方保证结果满足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采购人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的工作要求。</w:t>
      </w:r>
    </w:p>
    <w:p w14:paraId="159418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（4）我方承诺按照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eastAsia="zh-CN"/>
        </w:rPr>
        <w:t>采购人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要求不分包转包该项工作任务。 </w:t>
      </w:r>
    </w:p>
    <w:p w14:paraId="6B22ED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我方在此声明，所递交的申请文件及有关资料内容完整、真实和准确。</w:t>
      </w:r>
    </w:p>
    <w:p w14:paraId="7946E1CF">
      <w:pPr>
        <w:pStyle w:val="1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Times New Roman" w:hAnsi="Times New Roman" w:eastAsia="仿宋" w:cs="Times New Roman"/>
          <w:color w:val="auto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lang w:val="en-US" w:eastAsia="zh-CN"/>
        </w:rPr>
        <w:t>我方可开具的增值税专用发票税率为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none"/>
          <w:lang w:val="en-US" w:eastAsia="zh-CN"/>
        </w:rPr>
        <w:t>。</w:t>
      </w:r>
    </w:p>
    <w:p w14:paraId="4DE006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申请人：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（盖单位章）</w:t>
      </w:r>
    </w:p>
    <w:p w14:paraId="1FA6B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jc w:val="right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法定代表人或其授权委托代理人：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5822BE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电话：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          </w:t>
      </w:r>
    </w:p>
    <w:p w14:paraId="2EA5E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日</w:t>
      </w:r>
    </w:p>
    <w:p w14:paraId="610453FB">
      <w:pPr>
        <w:spacing w:after="240"/>
        <w:jc w:val="center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  <w:t>法定代表人身份证明</w:t>
      </w:r>
    </w:p>
    <w:p w14:paraId="2304B901">
      <w:pPr>
        <w:ind w:firstLine="560"/>
        <w:rPr>
          <w:rFonts w:ascii="宋体" w:hAnsi="宋体"/>
          <w:color w:val="auto"/>
          <w:sz w:val="24"/>
        </w:rPr>
      </w:pPr>
    </w:p>
    <w:p w14:paraId="151CB544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申请人名称：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</w:t>
      </w:r>
    </w:p>
    <w:p w14:paraId="0363F2CB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单位性质：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   </w:t>
      </w:r>
    </w:p>
    <w:p w14:paraId="2B54492D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地    址：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 </w:t>
      </w:r>
    </w:p>
    <w:p w14:paraId="2F6E52BE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成立时间：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年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 w14:paraId="621F3ADD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经营期限：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                      </w:t>
      </w:r>
    </w:p>
    <w:p w14:paraId="276F707D">
      <w:pPr>
        <w:spacing w:line="360" w:lineRule="auto"/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姓    名：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系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（申请人名称）的法定代表人（职务：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）。</w:t>
      </w:r>
    </w:p>
    <w:p w14:paraId="1A2DA5C0">
      <w:pPr>
        <w:spacing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2ED211E2">
      <w:pPr>
        <w:spacing w:line="360" w:lineRule="auto"/>
        <w:ind w:firstLine="800" w:firstLineChars="25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特此证明</w:t>
      </w:r>
    </w:p>
    <w:p w14:paraId="4ABF233A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7C68A8A1">
      <w:pPr>
        <w:ind w:firstLine="5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  </w:t>
      </w:r>
    </w:p>
    <w:p w14:paraId="5871BE6D">
      <w:pPr>
        <w:ind w:right="600" w:firstLine="2560" w:firstLineChars="80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申请人：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（盖单位章）</w:t>
      </w:r>
    </w:p>
    <w:p w14:paraId="0CB37C72">
      <w:pPr>
        <w:ind w:right="480" w:firstLine="4060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月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日</w:t>
      </w:r>
    </w:p>
    <w:p w14:paraId="5F714209">
      <w:pPr>
        <w:spacing w:after="240" w:line="360" w:lineRule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 xml:space="preserve"> </w:t>
      </w:r>
    </w:p>
    <w:p w14:paraId="26AE4CF2">
      <w:pPr>
        <w:spacing w:after="240" w:line="360" w:lineRule="auto"/>
        <w:rPr>
          <w:rFonts w:hint="eastAsia" w:hAnsi="宋体" w:cs="宋体"/>
          <w:color w:val="auto"/>
          <w:sz w:val="28"/>
          <w:szCs w:val="28"/>
        </w:rPr>
      </w:pPr>
    </w:p>
    <w:p w14:paraId="31079FD0">
      <w:pP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32"/>
          <w:szCs w:val="32"/>
        </w:rPr>
        <w:br w:type="page"/>
      </w:r>
    </w:p>
    <w:p w14:paraId="5C10D3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800" w:lineRule="exact"/>
        <w:ind w:firstLine="0" w:firstLineChars="0"/>
        <w:jc w:val="center"/>
        <w:textAlignment w:val="auto"/>
        <w:rPr>
          <w:rFonts w:ascii="方正小标宋简体" w:hAnsi="宋体" w:eastAsia="方正小标宋简体" w:cs="Tahoma"/>
          <w:b/>
          <w:color w:val="auto"/>
          <w:sz w:val="44"/>
          <w:szCs w:val="44"/>
        </w:rPr>
      </w:pPr>
      <w:r>
        <w:rPr>
          <w:rFonts w:hint="eastAsia" w:ascii="方正小标宋简体" w:hAnsi="宋体" w:eastAsia="方正小标宋简体" w:cs="Tahoma"/>
          <w:b w:val="0"/>
          <w:bCs/>
          <w:color w:val="auto"/>
          <w:sz w:val="44"/>
          <w:szCs w:val="44"/>
        </w:rPr>
        <w:t>授权委托书</w:t>
      </w:r>
    </w:p>
    <w:p w14:paraId="0A4ACA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</w:p>
    <w:p w14:paraId="752CAD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本人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（姓名）系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（申请人单位）的法定代表人，现授权本单位人员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（姓名）为我方代理人。代理人根据我方授权，以我方名义参加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>房产项目营销家电类礼品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  <w:lang w:val="en-US" w:eastAsia="zh-CN"/>
        </w:rPr>
        <w:t>询比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>采购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活动、签订合同和处理有关事宜，其法律后果由我方承担。代理人无转委托权。</w:t>
      </w:r>
    </w:p>
    <w:p w14:paraId="4F8EB5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授权期限：从递交申请文件起至递交后60日。</w:t>
      </w:r>
    </w:p>
    <w:p w14:paraId="36F1E6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附：（1）法定代表人身份证复印件</w:t>
      </w:r>
    </w:p>
    <w:p w14:paraId="51499C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（2）授权代理人身份证复印件</w:t>
      </w:r>
    </w:p>
    <w:p w14:paraId="298591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（3）所有复印件必须加盖单位鲜章。</w:t>
      </w:r>
    </w:p>
    <w:p w14:paraId="7CB43A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 w14:paraId="78ED74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申请人：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（盖单位章）</w:t>
      </w:r>
    </w:p>
    <w:p w14:paraId="563530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法定代表人：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0D26F6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授权代理人：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（签字）</w:t>
      </w:r>
    </w:p>
    <w:p w14:paraId="22B135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联系电话：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  </w:t>
      </w:r>
    </w:p>
    <w:p w14:paraId="29CA22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firstLine="640" w:firstLineChars="200"/>
        <w:textAlignment w:val="auto"/>
        <w:rPr>
          <w:rFonts w:hint="default" w:ascii="Times New Roman" w:hAnsi="Times New Roman" w:eastAsia="仿宋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                     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" w:cs="Times New Roman"/>
          <w:color w:val="auto"/>
          <w:sz w:val="32"/>
          <w:szCs w:val="32"/>
        </w:rPr>
        <w:t xml:space="preserve">日 </w:t>
      </w:r>
    </w:p>
    <w:p w14:paraId="38251D75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</w:rPr>
      </w:pPr>
    </w:p>
    <w:p w14:paraId="710050E6">
      <w:pPr>
        <w:spacing w:after="240" w:line="360" w:lineRule="auto"/>
        <w:ind w:right="-260" w:firstLine="120"/>
        <w:rPr>
          <w:rFonts w:hint="eastAsia" w:ascii="宋体" w:hAnsi="宋体" w:cs="Tahoma"/>
          <w:color w:val="auto"/>
          <w:sz w:val="28"/>
          <w:szCs w:val="28"/>
        </w:rPr>
      </w:pPr>
    </w:p>
    <w:p w14:paraId="42F15730">
      <w:pPr>
        <w:pStyle w:val="4"/>
        <w:rPr>
          <w:rFonts w:hint="eastAsia" w:ascii="宋体" w:hAnsi="宋体" w:cs="Tahoma"/>
          <w:color w:val="auto"/>
          <w:sz w:val="28"/>
          <w:szCs w:val="28"/>
        </w:rPr>
      </w:pPr>
    </w:p>
    <w:p w14:paraId="155E1AA3">
      <w:pP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  <w:br w:type="page"/>
      </w:r>
    </w:p>
    <w:p w14:paraId="673519EC">
      <w:pPr>
        <w:jc w:val="center"/>
        <w:rPr>
          <w:b/>
          <w:color w:val="auto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32"/>
          <w:szCs w:val="32"/>
        </w:rPr>
        <w:t>申请人基本情况表</w:t>
      </w:r>
    </w:p>
    <w:tbl>
      <w:tblPr>
        <w:tblStyle w:val="18"/>
        <w:tblW w:w="864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1209"/>
        <w:gridCol w:w="997"/>
        <w:gridCol w:w="1216"/>
        <w:gridCol w:w="172"/>
        <w:gridCol w:w="1013"/>
        <w:gridCol w:w="340"/>
        <w:gridCol w:w="862"/>
        <w:gridCol w:w="932"/>
      </w:tblGrid>
      <w:tr w14:paraId="33E8C7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69A59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申请人名称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730A83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349EB9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24602A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注册地址</w:t>
            </w:r>
          </w:p>
        </w:tc>
        <w:tc>
          <w:tcPr>
            <w:tcW w:w="35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D9E60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35A88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邮政编码</w:t>
            </w:r>
          </w:p>
        </w:tc>
        <w:tc>
          <w:tcPr>
            <w:tcW w:w="2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C6A57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3EA1A2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90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5CD708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联系方式</w:t>
            </w: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F269B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联系人</w:t>
            </w:r>
          </w:p>
        </w:tc>
        <w:tc>
          <w:tcPr>
            <w:tcW w:w="23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7BA1F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678D9B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电话</w:t>
            </w:r>
          </w:p>
        </w:tc>
        <w:tc>
          <w:tcPr>
            <w:tcW w:w="2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8500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4212E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2BE08">
            <w:pPr>
              <w:widowControl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225844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传真</w:t>
            </w:r>
          </w:p>
        </w:tc>
        <w:tc>
          <w:tcPr>
            <w:tcW w:w="238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DDCD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388D34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网址</w:t>
            </w:r>
          </w:p>
        </w:tc>
        <w:tc>
          <w:tcPr>
            <w:tcW w:w="21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1DA7B7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9510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4CB6D6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组织结构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A203FC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BBA47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85E29A">
            <w:pPr>
              <w:rPr>
                <w:rFonts w:hint="default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法定代表人</w:t>
            </w: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/负责人</w:t>
            </w:r>
          </w:p>
        </w:tc>
        <w:tc>
          <w:tcPr>
            <w:tcW w:w="12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2834F7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姓名</w:t>
            </w:r>
          </w:p>
        </w:tc>
        <w:tc>
          <w:tcPr>
            <w:tcW w:w="9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0E35C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12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73232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技术职称</w:t>
            </w:r>
          </w:p>
        </w:tc>
        <w:tc>
          <w:tcPr>
            <w:tcW w:w="152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2053F7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  <w:tc>
          <w:tcPr>
            <w:tcW w:w="8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3EF37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电话</w:t>
            </w:r>
          </w:p>
        </w:tc>
        <w:tc>
          <w:tcPr>
            <w:tcW w:w="9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A7D409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27B54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0C6489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成立时间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80B5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8E52C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3BD27A">
            <w:pPr>
              <w:rPr>
                <w:rFonts w:hint="default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  <w:lang w:val="en-US" w:eastAsia="zh-CN"/>
              </w:rPr>
              <w:t>门店地址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C038ED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7C42D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B1BA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营业执照号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6CA5D46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2B0FCC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9EFB3E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注册资金</w:t>
            </w:r>
          </w:p>
        </w:tc>
        <w:tc>
          <w:tcPr>
            <w:tcW w:w="6741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E57F55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080F8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FD592A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开户银行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C53711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7AC6D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D6D4F2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账号</w:t>
            </w:r>
          </w:p>
        </w:tc>
        <w:tc>
          <w:tcPr>
            <w:tcW w:w="6741" w:type="dxa"/>
            <w:gridSpan w:val="8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F514BA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  <w:tr w14:paraId="607ADC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1" w:hRule="atLeast"/>
        </w:trPr>
        <w:tc>
          <w:tcPr>
            <w:tcW w:w="1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97EE5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经营范围</w:t>
            </w:r>
          </w:p>
          <w:p w14:paraId="597E0F37"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  <w:t>备注</w:t>
            </w:r>
          </w:p>
        </w:tc>
        <w:tc>
          <w:tcPr>
            <w:tcW w:w="674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63240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  <w:p w14:paraId="35A5F193">
            <w:pPr>
              <w:rPr>
                <w:rFonts w:hint="eastAsia" w:ascii="仿宋_GB2312" w:hAnsi="仿宋_GB2312" w:eastAsia="仿宋_GB2312" w:cs="仿宋_GB2312"/>
                <w:color w:val="auto"/>
                <w:kern w:val="0"/>
                <w:sz w:val="32"/>
                <w:szCs w:val="32"/>
              </w:rPr>
            </w:pPr>
          </w:p>
        </w:tc>
      </w:tr>
    </w:tbl>
    <w:p w14:paraId="3DDFDBF8">
      <w:pPr>
        <w:spacing w:line="360" w:lineRule="auto"/>
        <w:rPr>
          <w:rFonts w:hint="eastAsia" w:ascii="宋体" w:hAnsi="宋体"/>
          <w:b/>
          <w:color w:val="auto"/>
          <w:sz w:val="24"/>
          <w:szCs w:val="24"/>
          <w:lang w:val="en-US" w:eastAsia="zh-CN"/>
        </w:rPr>
      </w:pPr>
    </w:p>
    <w:p w14:paraId="1E06A9AD">
      <w:pPr>
        <w:spacing w:line="360" w:lineRule="auto"/>
        <w:rPr>
          <w:rFonts w:hint="default" w:ascii="宋体" w:hAnsi="宋体" w:eastAsia="宋体"/>
          <w:b/>
          <w:color w:val="auto"/>
          <w:sz w:val="32"/>
          <w:szCs w:val="32"/>
          <w:lang w:val="en-US" w:eastAsia="zh-CN"/>
        </w:rPr>
      </w:pPr>
      <w:r>
        <w:rPr>
          <w:rFonts w:hint="eastAsia" w:ascii="宋体" w:hAnsi="宋体"/>
          <w:b/>
          <w:color w:val="auto"/>
          <w:sz w:val="32"/>
          <w:szCs w:val="32"/>
          <w:lang w:val="en-US" w:eastAsia="zh-CN"/>
        </w:rPr>
        <w:t>注：附营业执照复印件</w:t>
      </w:r>
    </w:p>
    <w:p w14:paraId="4B901849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</w:rPr>
        <w:br w:type="page"/>
      </w:r>
    </w:p>
    <w:p w14:paraId="268A664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880" w:firstLineChars="20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auto"/>
          <w:sz w:val="44"/>
          <w:szCs w:val="44"/>
        </w:rPr>
        <w:t>承诺函</w:t>
      </w:r>
    </w:p>
    <w:p w14:paraId="3EF28DD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p w14:paraId="677E62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四川发达伟业投资有限公司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：</w:t>
      </w:r>
    </w:p>
    <w:p w14:paraId="6B71165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我单位作为本次项目的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人，根据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采购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文件要求，现郑重承诺如下：</w:t>
      </w:r>
    </w:p>
    <w:p w14:paraId="6849CEA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黑体" w:hAnsi="黑体" w:eastAsia="黑体" w:cs="黑体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一、具备本项目规定的条件：</w:t>
      </w:r>
    </w:p>
    <w:p w14:paraId="4E90D32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bookmarkStart w:id="0" w:name="_Hlk534972380"/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（一）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具有独立承担民事责任的能力；</w:t>
      </w:r>
    </w:p>
    <w:p w14:paraId="4EF90A1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（二）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具有良好的商业信誉和健全的财务会计制度；</w:t>
      </w:r>
    </w:p>
    <w:p w14:paraId="4A419F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（三）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具有履行合同所必需的设备和专业技术能力；</w:t>
      </w:r>
    </w:p>
    <w:p w14:paraId="1BF610A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（四）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有依法缴纳税收和社会保障资金的良好记录；</w:t>
      </w:r>
    </w:p>
    <w:p w14:paraId="4B8E62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（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  <w:lang w:eastAsia="zh-CN"/>
        </w:rPr>
        <w:t>五</w:t>
      </w:r>
      <w:r>
        <w:rPr>
          <w:rFonts w:hint="eastAsia" w:ascii="楷体" w:hAnsi="楷体" w:eastAsia="楷体" w:cs="楷体"/>
          <w:b/>
          <w:bCs/>
          <w:color w:val="auto"/>
          <w:sz w:val="32"/>
          <w:szCs w:val="32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法律、行政法规规定的其他条件；</w:t>
      </w:r>
    </w:p>
    <w:bookmarkEnd w:id="0"/>
    <w:p w14:paraId="375D380E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color w:val="auto"/>
          <w:kern w:val="2"/>
          <w:sz w:val="32"/>
          <w:szCs w:val="32"/>
          <w:lang w:val="en-US" w:eastAsia="zh-CN" w:bidi="ar-SA"/>
        </w:rPr>
        <w:t>（六）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无条件配合采购人完成资料存档备案工作。</w:t>
      </w:r>
    </w:p>
    <w:p w14:paraId="4E50C35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截至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响应文件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截止日未被列入失信被执行人、重大税收违法案件当事人名单、严重违法失信行为记录名单。</w:t>
      </w:r>
    </w:p>
    <w:p w14:paraId="3F63BBAC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三、</w:t>
      </w:r>
      <w:r>
        <w:rPr>
          <w:rFonts w:hint="eastAsia" w:ascii="仿宋" w:hAnsi="仿宋" w:eastAsia="仿宋" w:cs="仿宋"/>
          <w:color w:val="auto"/>
          <w:sz w:val="32"/>
          <w:szCs w:val="32"/>
          <w:highlight w:val="none"/>
          <w:lang w:val="en-US" w:eastAsia="zh-CN"/>
        </w:rPr>
        <w:t>我单位已仔细研究了采购文件的全部内容，知悉参加的风险，我方承诺接受采购文件的全部条款且无任何异议。</w:t>
      </w:r>
    </w:p>
    <w:p w14:paraId="1637A64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本单位对上述承诺的内容事项真实性负责。如经查实上述承诺的内容事项存在虚假，我单位愿意接受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因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提供虚假材料谋取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中选而带来的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法律责任。</w:t>
      </w:r>
      <w:bookmarkStart w:id="1" w:name="_Hlk534971470"/>
    </w:p>
    <w:p w14:paraId="43DE1FD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申请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人名称：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（单位公章）</w:t>
      </w:r>
    </w:p>
    <w:p w14:paraId="0D2240C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法定代表人或授权代表（签字）：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</w:p>
    <w:p w14:paraId="08A960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outlineLvl w:val="1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 xml:space="preserve">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日期：</w:t>
      </w:r>
      <w:r>
        <w:rPr>
          <w:rFonts w:hint="eastAsia" w:ascii="仿宋" w:hAnsi="仿宋" w:eastAsia="仿宋" w:cs="仿宋"/>
          <w:b/>
          <w:color w:val="auto"/>
          <w:sz w:val="32"/>
          <w:szCs w:val="32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。</w:t>
      </w:r>
      <w:bookmarkEnd w:id="1"/>
    </w:p>
    <w:sectPr>
      <w:pgSz w:w="11906" w:h="16838"/>
      <w:pgMar w:top="2098" w:right="1474" w:bottom="1984" w:left="1587" w:header="851" w:footer="992" w:gutter="0"/>
      <w:pgNumType w:fmt="decimal"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简标宋">
    <w:altName w:val="宋体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91A024">
    <w:pPr>
      <w:spacing w:before="1" w:line="176" w:lineRule="auto"/>
      <w:jc w:val="right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AB9CD5">
                          <w:pPr>
                            <w:pStyle w:val="11"/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5AB9CD5">
                    <w:pPr>
                      <w:pStyle w:val="11"/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A901A8">
    <w:pPr>
      <w:spacing w:before="1" w:line="176" w:lineRule="auto"/>
      <w:jc w:val="right"/>
      <w:rPr>
        <w:rFonts w:ascii="宋体" w:hAnsi="宋体" w:eastAsia="宋体" w:cs="宋体"/>
        <w:sz w:val="28"/>
        <w:szCs w:val="28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4B367"/>
    <w:multiLevelType w:val="singleLevel"/>
    <w:tmpl w:val="C734B36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cyMmRlMDg5Y2ZjYTkyODIwNzI1YmEzY2FmZWQwNWUifQ=="/>
  </w:docVars>
  <w:rsids>
    <w:rsidRoot w:val="00172A27"/>
    <w:rsid w:val="00045EE8"/>
    <w:rsid w:val="00060B09"/>
    <w:rsid w:val="000D7C72"/>
    <w:rsid w:val="000D7CDA"/>
    <w:rsid w:val="000E769B"/>
    <w:rsid w:val="001165CB"/>
    <w:rsid w:val="001360BD"/>
    <w:rsid w:val="00173702"/>
    <w:rsid w:val="001A5330"/>
    <w:rsid w:val="001C5876"/>
    <w:rsid w:val="00210DE8"/>
    <w:rsid w:val="0026470D"/>
    <w:rsid w:val="00264B00"/>
    <w:rsid w:val="002A43F9"/>
    <w:rsid w:val="004B2A8E"/>
    <w:rsid w:val="004F0E12"/>
    <w:rsid w:val="004F32BE"/>
    <w:rsid w:val="0057397D"/>
    <w:rsid w:val="00582FC6"/>
    <w:rsid w:val="006A27E0"/>
    <w:rsid w:val="006A5C03"/>
    <w:rsid w:val="006E1791"/>
    <w:rsid w:val="007231D9"/>
    <w:rsid w:val="00747DD9"/>
    <w:rsid w:val="007601A1"/>
    <w:rsid w:val="00803F9B"/>
    <w:rsid w:val="009539AC"/>
    <w:rsid w:val="0097200B"/>
    <w:rsid w:val="009B5C98"/>
    <w:rsid w:val="009D4AB7"/>
    <w:rsid w:val="00A22CDB"/>
    <w:rsid w:val="00AE6591"/>
    <w:rsid w:val="00B7043A"/>
    <w:rsid w:val="00B83FBE"/>
    <w:rsid w:val="00BA2DAC"/>
    <w:rsid w:val="00BB3E1E"/>
    <w:rsid w:val="00C73ED4"/>
    <w:rsid w:val="00CD153D"/>
    <w:rsid w:val="00D67114"/>
    <w:rsid w:val="00EA4FA3"/>
    <w:rsid w:val="00EC6FBB"/>
    <w:rsid w:val="00EF2EEC"/>
    <w:rsid w:val="00F35ABC"/>
    <w:rsid w:val="00FC38AE"/>
    <w:rsid w:val="016A5229"/>
    <w:rsid w:val="017E0CD4"/>
    <w:rsid w:val="01B6556D"/>
    <w:rsid w:val="01B95376"/>
    <w:rsid w:val="01BB5A85"/>
    <w:rsid w:val="020016E9"/>
    <w:rsid w:val="020504F7"/>
    <w:rsid w:val="022D702E"/>
    <w:rsid w:val="0234451C"/>
    <w:rsid w:val="02523E09"/>
    <w:rsid w:val="026A01EF"/>
    <w:rsid w:val="026C6D7F"/>
    <w:rsid w:val="02954528"/>
    <w:rsid w:val="02F35420"/>
    <w:rsid w:val="03002376"/>
    <w:rsid w:val="034470F1"/>
    <w:rsid w:val="034C7572"/>
    <w:rsid w:val="03817CC7"/>
    <w:rsid w:val="03933EAF"/>
    <w:rsid w:val="03D77E02"/>
    <w:rsid w:val="040E6A7C"/>
    <w:rsid w:val="044F5AE4"/>
    <w:rsid w:val="04E53A34"/>
    <w:rsid w:val="053F1878"/>
    <w:rsid w:val="05A926DB"/>
    <w:rsid w:val="05D200EC"/>
    <w:rsid w:val="06253E14"/>
    <w:rsid w:val="06824BA1"/>
    <w:rsid w:val="06C26FC0"/>
    <w:rsid w:val="075F465D"/>
    <w:rsid w:val="07A86AAB"/>
    <w:rsid w:val="07EC0D92"/>
    <w:rsid w:val="07FF5406"/>
    <w:rsid w:val="088B597A"/>
    <w:rsid w:val="091667DD"/>
    <w:rsid w:val="097E68CF"/>
    <w:rsid w:val="09EA5159"/>
    <w:rsid w:val="0A604508"/>
    <w:rsid w:val="0A8A1026"/>
    <w:rsid w:val="0B126859"/>
    <w:rsid w:val="0B163276"/>
    <w:rsid w:val="0B8849DE"/>
    <w:rsid w:val="0BBF351E"/>
    <w:rsid w:val="0BF3167F"/>
    <w:rsid w:val="0C203BCD"/>
    <w:rsid w:val="0C4F7783"/>
    <w:rsid w:val="0C5E621C"/>
    <w:rsid w:val="0D4C1C87"/>
    <w:rsid w:val="0D89271F"/>
    <w:rsid w:val="0DB735A4"/>
    <w:rsid w:val="0DB770C0"/>
    <w:rsid w:val="0DB94A92"/>
    <w:rsid w:val="0E351A38"/>
    <w:rsid w:val="0F564D40"/>
    <w:rsid w:val="0F612AF3"/>
    <w:rsid w:val="0F781FB2"/>
    <w:rsid w:val="0FA3609D"/>
    <w:rsid w:val="0FC149A6"/>
    <w:rsid w:val="0FC17CE9"/>
    <w:rsid w:val="0FC87CEA"/>
    <w:rsid w:val="0FF9126B"/>
    <w:rsid w:val="1018606E"/>
    <w:rsid w:val="10C12ABF"/>
    <w:rsid w:val="10CC6074"/>
    <w:rsid w:val="11246DC2"/>
    <w:rsid w:val="11533BA2"/>
    <w:rsid w:val="1163049F"/>
    <w:rsid w:val="119B2C82"/>
    <w:rsid w:val="12152F8F"/>
    <w:rsid w:val="122D02D9"/>
    <w:rsid w:val="124E0CD4"/>
    <w:rsid w:val="12964DF7"/>
    <w:rsid w:val="12CA42B7"/>
    <w:rsid w:val="12E773A6"/>
    <w:rsid w:val="12F15608"/>
    <w:rsid w:val="12F57B27"/>
    <w:rsid w:val="13001549"/>
    <w:rsid w:val="134E2C23"/>
    <w:rsid w:val="135F54A5"/>
    <w:rsid w:val="1376180B"/>
    <w:rsid w:val="145B283B"/>
    <w:rsid w:val="149A3C1F"/>
    <w:rsid w:val="14C741C2"/>
    <w:rsid w:val="150437EB"/>
    <w:rsid w:val="154E3A69"/>
    <w:rsid w:val="158D41D4"/>
    <w:rsid w:val="162428D7"/>
    <w:rsid w:val="164277E1"/>
    <w:rsid w:val="16BC1C2B"/>
    <w:rsid w:val="17226DE1"/>
    <w:rsid w:val="176D1177"/>
    <w:rsid w:val="176D1206"/>
    <w:rsid w:val="17CC04AF"/>
    <w:rsid w:val="18335F1D"/>
    <w:rsid w:val="185E5CB3"/>
    <w:rsid w:val="18662136"/>
    <w:rsid w:val="18A8771C"/>
    <w:rsid w:val="197F60AB"/>
    <w:rsid w:val="1A3366A8"/>
    <w:rsid w:val="1A450189"/>
    <w:rsid w:val="1B050941"/>
    <w:rsid w:val="1B4E58EB"/>
    <w:rsid w:val="1B9776F4"/>
    <w:rsid w:val="1BDB40C6"/>
    <w:rsid w:val="1CE12F07"/>
    <w:rsid w:val="1CFE11EF"/>
    <w:rsid w:val="1D006D83"/>
    <w:rsid w:val="1D350989"/>
    <w:rsid w:val="1D397B55"/>
    <w:rsid w:val="1D475157"/>
    <w:rsid w:val="1E536F98"/>
    <w:rsid w:val="1EE576C3"/>
    <w:rsid w:val="1EEE6DDC"/>
    <w:rsid w:val="1F066139"/>
    <w:rsid w:val="1F332CAB"/>
    <w:rsid w:val="1F4A7E98"/>
    <w:rsid w:val="1F980D5B"/>
    <w:rsid w:val="1FD77AD6"/>
    <w:rsid w:val="1FE75444"/>
    <w:rsid w:val="1FEB1B21"/>
    <w:rsid w:val="1FEC7DBD"/>
    <w:rsid w:val="1FEE6799"/>
    <w:rsid w:val="205E56EF"/>
    <w:rsid w:val="20C00613"/>
    <w:rsid w:val="20D05DBB"/>
    <w:rsid w:val="20F81C36"/>
    <w:rsid w:val="215555CD"/>
    <w:rsid w:val="220F6166"/>
    <w:rsid w:val="22520D5F"/>
    <w:rsid w:val="2260328F"/>
    <w:rsid w:val="23386ADD"/>
    <w:rsid w:val="23527AB9"/>
    <w:rsid w:val="237C11C7"/>
    <w:rsid w:val="239D05F7"/>
    <w:rsid w:val="23E822B1"/>
    <w:rsid w:val="23FD0FFB"/>
    <w:rsid w:val="24242882"/>
    <w:rsid w:val="2452723B"/>
    <w:rsid w:val="247113EE"/>
    <w:rsid w:val="247F7F07"/>
    <w:rsid w:val="24E053F6"/>
    <w:rsid w:val="254D4F43"/>
    <w:rsid w:val="25C91C6F"/>
    <w:rsid w:val="26273FF3"/>
    <w:rsid w:val="26B23547"/>
    <w:rsid w:val="26B750C9"/>
    <w:rsid w:val="26E70302"/>
    <w:rsid w:val="26F52A7E"/>
    <w:rsid w:val="27156AC4"/>
    <w:rsid w:val="27936A2D"/>
    <w:rsid w:val="281F026C"/>
    <w:rsid w:val="28441159"/>
    <w:rsid w:val="289341E5"/>
    <w:rsid w:val="28AF561A"/>
    <w:rsid w:val="28E60D8A"/>
    <w:rsid w:val="29164A42"/>
    <w:rsid w:val="299B6EA3"/>
    <w:rsid w:val="29A04E81"/>
    <w:rsid w:val="2A047385"/>
    <w:rsid w:val="2A245490"/>
    <w:rsid w:val="2A713166"/>
    <w:rsid w:val="2A7C74BA"/>
    <w:rsid w:val="2ACD2F43"/>
    <w:rsid w:val="2B1368F6"/>
    <w:rsid w:val="2B352029"/>
    <w:rsid w:val="2BA161EA"/>
    <w:rsid w:val="2BA90534"/>
    <w:rsid w:val="2BAB2619"/>
    <w:rsid w:val="2C864D5D"/>
    <w:rsid w:val="2C8A34B7"/>
    <w:rsid w:val="2CA156F3"/>
    <w:rsid w:val="2D0B202F"/>
    <w:rsid w:val="2D3447B9"/>
    <w:rsid w:val="2D351AF4"/>
    <w:rsid w:val="2D794C81"/>
    <w:rsid w:val="2DC36797"/>
    <w:rsid w:val="2E5F7614"/>
    <w:rsid w:val="2E82307A"/>
    <w:rsid w:val="2EEA442F"/>
    <w:rsid w:val="2EF464BA"/>
    <w:rsid w:val="2EFF2BA5"/>
    <w:rsid w:val="2F116900"/>
    <w:rsid w:val="2F1C1E45"/>
    <w:rsid w:val="2F757046"/>
    <w:rsid w:val="2FD951A4"/>
    <w:rsid w:val="303845C1"/>
    <w:rsid w:val="30386BED"/>
    <w:rsid w:val="303D0767"/>
    <w:rsid w:val="308333E8"/>
    <w:rsid w:val="309F1F4A"/>
    <w:rsid w:val="31197954"/>
    <w:rsid w:val="31505547"/>
    <w:rsid w:val="315A267E"/>
    <w:rsid w:val="32464E79"/>
    <w:rsid w:val="324D7027"/>
    <w:rsid w:val="32660EA7"/>
    <w:rsid w:val="32A13F7A"/>
    <w:rsid w:val="32A912AB"/>
    <w:rsid w:val="331856EE"/>
    <w:rsid w:val="33AD7074"/>
    <w:rsid w:val="33AF38E1"/>
    <w:rsid w:val="34265BDB"/>
    <w:rsid w:val="34BA56F5"/>
    <w:rsid w:val="35132F06"/>
    <w:rsid w:val="35863B26"/>
    <w:rsid w:val="35F14962"/>
    <w:rsid w:val="369A1B2F"/>
    <w:rsid w:val="36FE7100"/>
    <w:rsid w:val="377A1933"/>
    <w:rsid w:val="377C6708"/>
    <w:rsid w:val="37A04B9F"/>
    <w:rsid w:val="3804243E"/>
    <w:rsid w:val="383C5C75"/>
    <w:rsid w:val="387B366A"/>
    <w:rsid w:val="38A622F5"/>
    <w:rsid w:val="38DC3FF8"/>
    <w:rsid w:val="38F57CBA"/>
    <w:rsid w:val="39257F80"/>
    <w:rsid w:val="3AB02FA5"/>
    <w:rsid w:val="3B084B8F"/>
    <w:rsid w:val="3B7B39D0"/>
    <w:rsid w:val="3C135D34"/>
    <w:rsid w:val="3C4C0C93"/>
    <w:rsid w:val="3CE05DC4"/>
    <w:rsid w:val="3D096A85"/>
    <w:rsid w:val="3D302B93"/>
    <w:rsid w:val="3D7E161C"/>
    <w:rsid w:val="3E5D51F2"/>
    <w:rsid w:val="3E64449F"/>
    <w:rsid w:val="3E651D04"/>
    <w:rsid w:val="3EB35174"/>
    <w:rsid w:val="3F487E6D"/>
    <w:rsid w:val="3F4C00F4"/>
    <w:rsid w:val="3FB30D70"/>
    <w:rsid w:val="3FBE4D07"/>
    <w:rsid w:val="3FC410CC"/>
    <w:rsid w:val="408D2DCC"/>
    <w:rsid w:val="40983653"/>
    <w:rsid w:val="409E3FCC"/>
    <w:rsid w:val="40BB5081"/>
    <w:rsid w:val="41251573"/>
    <w:rsid w:val="41CD40DC"/>
    <w:rsid w:val="41D44170"/>
    <w:rsid w:val="41FB544E"/>
    <w:rsid w:val="422252C0"/>
    <w:rsid w:val="42306E93"/>
    <w:rsid w:val="425F2D72"/>
    <w:rsid w:val="427F607F"/>
    <w:rsid w:val="42CE1AF1"/>
    <w:rsid w:val="42F82FB8"/>
    <w:rsid w:val="43092AD2"/>
    <w:rsid w:val="430F5864"/>
    <w:rsid w:val="431247FD"/>
    <w:rsid w:val="433D5559"/>
    <w:rsid w:val="436F39E5"/>
    <w:rsid w:val="43B61C89"/>
    <w:rsid w:val="43F14D5A"/>
    <w:rsid w:val="44340786"/>
    <w:rsid w:val="447A4D50"/>
    <w:rsid w:val="44B7437B"/>
    <w:rsid w:val="44D36542"/>
    <w:rsid w:val="44D744D8"/>
    <w:rsid w:val="44FF7D98"/>
    <w:rsid w:val="451E158B"/>
    <w:rsid w:val="45BA1055"/>
    <w:rsid w:val="45BE4E2A"/>
    <w:rsid w:val="46386C71"/>
    <w:rsid w:val="465E7D59"/>
    <w:rsid w:val="46825715"/>
    <w:rsid w:val="46DB5364"/>
    <w:rsid w:val="47C74C8F"/>
    <w:rsid w:val="47D31779"/>
    <w:rsid w:val="483B47F6"/>
    <w:rsid w:val="48532F7E"/>
    <w:rsid w:val="486E0D82"/>
    <w:rsid w:val="48701D84"/>
    <w:rsid w:val="48974035"/>
    <w:rsid w:val="49DB1DED"/>
    <w:rsid w:val="4A5E6846"/>
    <w:rsid w:val="4A602178"/>
    <w:rsid w:val="4A6A177C"/>
    <w:rsid w:val="4AAC2C6F"/>
    <w:rsid w:val="4B281572"/>
    <w:rsid w:val="4BA745C6"/>
    <w:rsid w:val="4BB87B8E"/>
    <w:rsid w:val="4C545E87"/>
    <w:rsid w:val="4C9A48B2"/>
    <w:rsid w:val="4CA566E2"/>
    <w:rsid w:val="4E7139FA"/>
    <w:rsid w:val="4E782543"/>
    <w:rsid w:val="4E7871DF"/>
    <w:rsid w:val="4F235D3A"/>
    <w:rsid w:val="4F385066"/>
    <w:rsid w:val="4F3C41F6"/>
    <w:rsid w:val="4F42523B"/>
    <w:rsid w:val="4F7B197C"/>
    <w:rsid w:val="4FA04ED6"/>
    <w:rsid w:val="4FDA6323"/>
    <w:rsid w:val="500A5A08"/>
    <w:rsid w:val="50425351"/>
    <w:rsid w:val="50774E50"/>
    <w:rsid w:val="5099030C"/>
    <w:rsid w:val="50A12B58"/>
    <w:rsid w:val="50BE489B"/>
    <w:rsid w:val="50DE21C3"/>
    <w:rsid w:val="50EC2B32"/>
    <w:rsid w:val="517E380F"/>
    <w:rsid w:val="51F17783"/>
    <w:rsid w:val="520956B7"/>
    <w:rsid w:val="521E2994"/>
    <w:rsid w:val="522C7890"/>
    <w:rsid w:val="52E02ED2"/>
    <w:rsid w:val="530347CC"/>
    <w:rsid w:val="539F032F"/>
    <w:rsid w:val="53C3290A"/>
    <w:rsid w:val="543256FB"/>
    <w:rsid w:val="54A04173"/>
    <w:rsid w:val="55164685"/>
    <w:rsid w:val="556C2430"/>
    <w:rsid w:val="559D43FA"/>
    <w:rsid w:val="55AA627B"/>
    <w:rsid w:val="55D80387"/>
    <w:rsid w:val="560C0A4B"/>
    <w:rsid w:val="562C577E"/>
    <w:rsid w:val="56921193"/>
    <w:rsid w:val="56BC4D54"/>
    <w:rsid w:val="56DF6489"/>
    <w:rsid w:val="58182280"/>
    <w:rsid w:val="58190E72"/>
    <w:rsid w:val="58946C27"/>
    <w:rsid w:val="58BC0321"/>
    <w:rsid w:val="58CE7FE0"/>
    <w:rsid w:val="58D40540"/>
    <w:rsid w:val="59165E3C"/>
    <w:rsid w:val="59170D83"/>
    <w:rsid w:val="599B20A4"/>
    <w:rsid w:val="59D814F9"/>
    <w:rsid w:val="5A0F22A5"/>
    <w:rsid w:val="5A453ACB"/>
    <w:rsid w:val="5A86592F"/>
    <w:rsid w:val="5A89656D"/>
    <w:rsid w:val="5AC854FC"/>
    <w:rsid w:val="5AE66163"/>
    <w:rsid w:val="5B9D332A"/>
    <w:rsid w:val="5C52027F"/>
    <w:rsid w:val="5C7C0840"/>
    <w:rsid w:val="5C9D1184"/>
    <w:rsid w:val="5CFE63FA"/>
    <w:rsid w:val="5D4B0BE0"/>
    <w:rsid w:val="5DA55DB9"/>
    <w:rsid w:val="5DD13320"/>
    <w:rsid w:val="5EAC56AE"/>
    <w:rsid w:val="5EBC4E6C"/>
    <w:rsid w:val="5F1119B5"/>
    <w:rsid w:val="5F15562F"/>
    <w:rsid w:val="5F454D5A"/>
    <w:rsid w:val="5F9C3975"/>
    <w:rsid w:val="5FC811E3"/>
    <w:rsid w:val="602E7F9E"/>
    <w:rsid w:val="6034712F"/>
    <w:rsid w:val="60497A39"/>
    <w:rsid w:val="607C127E"/>
    <w:rsid w:val="60884520"/>
    <w:rsid w:val="60B91384"/>
    <w:rsid w:val="60E07891"/>
    <w:rsid w:val="618741B1"/>
    <w:rsid w:val="6189617B"/>
    <w:rsid w:val="619012B7"/>
    <w:rsid w:val="61B85581"/>
    <w:rsid w:val="61E5239F"/>
    <w:rsid w:val="63396BA7"/>
    <w:rsid w:val="63CC5DE0"/>
    <w:rsid w:val="63E1229E"/>
    <w:rsid w:val="64155AA4"/>
    <w:rsid w:val="64373C6C"/>
    <w:rsid w:val="645C37CC"/>
    <w:rsid w:val="647B0AD6"/>
    <w:rsid w:val="64AD4A25"/>
    <w:rsid w:val="64B17B0C"/>
    <w:rsid w:val="64FB738F"/>
    <w:rsid w:val="65515CC3"/>
    <w:rsid w:val="655B478D"/>
    <w:rsid w:val="657333CA"/>
    <w:rsid w:val="65BA4B55"/>
    <w:rsid w:val="65D940C8"/>
    <w:rsid w:val="65F644A2"/>
    <w:rsid w:val="65FF38FF"/>
    <w:rsid w:val="664A289A"/>
    <w:rsid w:val="664E1E57"/>
    <w:rsid w:val="66D47E98"/>
    <w:rsid w:val="670C7632"/>
    <w:rsid w:val="6731610F"/>
    <w:rsid w:val="675C76D9"/>
    <w:rsid w:val="680575DA"/>
    <w:rsid w:val="681D1441"/>
    <w:rsid w:val="68655EDE"/>
    <w:rsid w:val="68815DFE"/>
    <w:rsid w:val="688651C2"/>
    <w:rsid w:val="69257AA0"/>
    <w:rsid w:val="69774D89"/>
    <w:rsid w:val="69880C9D"/>
    <w:rsid w:val="69FA5E81"/>
    <w:rsid w:val="6AC551F7"/>
    <w:rsid w:val="6AF17038"/>
    <w:rsid w:val="6B3234DE"/>
    <w:rsid w:val="6BA6553D"/>
    <w:rsid w:val="6BC57725"/>
    <w:rsid w:val="6CAF118B"/>
    <w:rsid w:val="6CF070AE"/>
    <w:rsid w:val="6CF74797"/>
    <w:rsid w:val="6D194139"/>
    <w:rsid w:val="6D470B82"/>
    <w:rsid w:val="6D675D52"/>
    <w:rsid w:val="6D706354"/>
    <w:rsid w:val="6DEE7A91"/>
    <w:rsid w:val="6E687837"/>
    <w:rsid w:val="6EB105AA"/>
    <w:rsid w:val="6EC54AB3"/>
    <w:rsid w:val="6F0B01CF"/>
    <w:rsid w:val="6F683873"/>
    <w:rsid w:val="6FBB7D0C"/>
    <w:rsid w:val="6FF43A6F"/>
    <w:rsid w:val="70626D3A"/>
    <w:rsid w:val="713C0DFB"/>
    <w:rsid w:val="72616F6B"/>
    <w:rsid w:val="72872262"/>
    <w:rsid w:val="730929D2"/>
    <w:rsid w:val="730E43A9"/>
    <w:rsid w:val="734900EC"/>
    <w:rsid w:val="73A6496A"/>
    <w:rsid w:val="73CF5C6F"/>
    <w:rsid w:val="7455580F"/>
    <w:rsid w:val="747E0DFE"/>
    <w:rsid w:val="74CE48CA"/>
    <w:rsid w:val="74EC2352"/>
    <w:rsid w:val="7517613E"/>
    <w:rsid w:val="75334656"/>
    <w:rsid w:val="75D30774"/>
    <w:rsid w:val="761D21A3"/>
    <w:rsid w:val="76655B00"/>
    <w:rsid w:val="768C7B3C"/>
    <w:rsid w:val="770E6AC4"/>
    <w:rsid w:val="771018B0"/>
    <w:rsid w:val="772B3B04"/>
    <w:rsid w:val="773F0686"/>
    <w:rsid w:val="774070FB"/>
    <w:rsid w:val="77526CC5"/>
    <w:rsid w:val="77BE04D4"/>
    <w:rsid w:val="77C441EC"/>
    <w:rsid w:val="77EE0FD5"/>
    <w:rsid w:val="78227F30"/>
    <w:rsid w:val="78382565"/>
    <w:rsid w:val="785E60A2"/>
    <w:rsid w:val="78D70CB6"/>
    <w:rsid w:val="78F673B2"/>
    <w:rsid w:val="78FC1B79"/>
    <w:rsid w:val="793D7B1F"/>
    <w:rsid w:val="797239FA"/>
    <w:rsid w:val="79765F29"/>
    <w:rsid w:val="79C40E42"/>
    <w:rsid w:val="79C6533F"/>
    <w:rsid w:val="7A4C7041"/>
    <w:rsid w:val="7A561373"/>
    <w:rsid w:val="7ACD70F5"/>
    <w:rsid w:val="7AE00762"/>
    <w:rsid w:val="7B107938"/>
    <w:rsid w:val="7B210C11"/>
    <w:rsid w:val="7B990C6C"/>
    <w:rsid w:val="7BB959C2"/>
    <w:rsid w:val="7BDA5D66"/>
    <w:rsid w:val="7BEC481B"/>
    <w:rsid w:val="7C4B4301"/>
    <w:rsid w:val="7CBB3063"/>
    <w:rsid w:val="7CFE5817"/>
    <w:rsid w:val="7D254B52"/>
    <w:rsid w:val="7D8D7453"/>
    <w:rsid w:val="7DA26FB3"/>
    <w:rsid w:val="7DEE060D"/>
    <w:rsid w:val="7E593C9D"/>
    <w:rsid w:val="7E8B4E88"/>
    <w:rsid w:val="7EF33C61"/>
    <w:rsid w:val="7F1F3D13"/>
    <w:rsid w:val="7FE70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uiPriority="39" w:name="toc 2"/>
    <w:lsdException w:uiPriority="39" w:name="toc 3"/>
    <w:lsdException w:uiPriority="39" w:name="toc 4"/>
    <w:lsdException w:uiPriority="39" w:name="toc 5"/>
    <w:lsdException w:qFormat="1"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99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37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autoRedefine/>
    <w:qFormat/>
    <w:uiPriority w:val="9"/>
    <w:pPr>
      <w:keepNext/>
      <w:keepLines/>
      <w:spacing w:before="340" w:after="330"/>
      <w:jc w:val="center"/>
      <w:outlineLvl w:val="0"/>
    </w:pPr>
    <w:rPr>
      <w:rFonts w:ascii="Calibri" w:hAnsi="Calibri"/>
      <w:b/>
      <w:bCs/>
      <w:kern w:val="44"/>
      <w:sz w:val="28"/>
      <w:szCs w:val="44"/>
    </w:rPr>
  </w:style>
  <w:style w:type="paragraph" w:styleId="3">
    <w:name w:val="heading 2"/>
    <w:basedOn w:val="1"/>
    <w:next w:val="1"/>
    <w:link w:val="25"/>
    <w:autoRedefine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character" w:default="1" w:styleId="20">
    <w:name w:val="Default Paragraph Font"/>
    <w:autoRedefine/>
    <w:semiHidden/>
    <w:unhideWhenUsed/>
    <w:qFormat/>
    <w:uiPriority w:val="1"/>
  </w:style>
  <w:style w:type="table" w:default="1" w:styleId="1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autoRedefine/>
    <w:qFormat/>
    <w:uiPriority w:val="0"/>
    <w:pPr>
      <w:spacing w:line="560" w:lineRule="exact"/>
    </w:pPr>
  </w:style>
  <w:style w:type="paragraph" w:styleId="5">
    <w:name w:val="Body Text First Indent"/>
    <w:basedOn w:val="4"/>
    <w:next w:val="6"/>
    <w:autoRedefine/>
    <w:qFormat/>
    <w:uiPriority w:val="99"/>
    <w:pPr>
      <w:ind w:firstLine="420" w:firstLineChars="100"/>
    </w:pPr>
  </w:style>
  <w:style w:type="paragraph" w:customStyle="1" w:styleId="6">
    <w:name w:val="段落正文"/>
    <w:basedOn w:val="1"/>
    <w:autoRedefine/>
    <w:qFormat/>
    <w:uiPriority w:val="0"/>
    <w:pPr>
      <w:spacing w:before="50" w:beforeLines="50" w:line="360" w:lineRule="auto"/>
      <w:ind w:firstLine="200" w:firstLineChars="200"/>
    </w:pPr>
    <w:rPr>
      <w:spacing w:val="2"/>
      <w:sz w:val="24"/>
      <w:szCs w:val="20"/>
    </w:rPr>
  </w:style>
  <w:style w:type="paragraph" w:styleId="7">
    <w:name w:val="Body Text Indent"/>
    <w:basedOn w:val="1"/>
    <w:autoRedefine/>
    <w:unhideWhenUsed/>
    <w:qFormat/>
    <w:uiPriority w:val="99"/>
    <w:pPr>
      <w:spacing w:after="120"/>
      <w:ind w:left="360"/>
    </w:pPr>
  </w:style>
  <w:style w:type="paragraph" w:styleId="8">
    <w:name w:val="Plain Text"/>
    <w:basedOn w:val="1"/>
    <w:link w:val="28"/>
    <w:autoRedefine/>
    <w:unhideWhenUsed/>
    <w:qFormat/>
    <w:uiPriority w:val="0"/>
    <w:rPr>
      <w:rFonts w:ascii="宋体" w:hAnsi="Calibri"/>
      <w:sz w:val="24"/>
      <w:szCs w:val="22"/>
    </w:rPr>
  </w:style>
  <w:style w:type="paragraph" w:styleId="9">
    <w:name w:val="Body Text Indent 2"/>
    <w:basedOn w:val="1"/>
    <w:autoRedefine/>
    <w:qFormat/>
    <w:uiPriority w:val="0"/>
    <w:pPr>
      <w:autoSpaceDE w:val="0"/>
      <w:autoSpaceDN w:val="0"/>
      <w:adjustRightInd w:val="0"/>
      <w:spacing w:line="360" w:lineRule="auto"/>
      <w:ind w:left="360"/>
      <w:textAlignment w:val="baseline"/>
    </w:pPr>
    <w:rPr>
      <w:rFonts w:ascii="微软简标宋" w:hAnsi="微软简标宋" w:eastAsia="微软简标宋"/>
      <w:kern w:val="0"/>
      <w:sz w:val="24"/>
      <w:szCs w:val="20"/>
    </w:rPr>
  </w:style>
  <w:style w:type="paragraph" w:styleId="10">
    <w:name w:val="Balloon Text"/>
    <w:basedOn w:val="1"/>
    <w:link w:val="29"/>
    <w:autoRedefine/>
    <w:unhideWhenUsed/>
    <w:qFormat/>
    <w:uiPriority w:val="99"/>
    <w:rPr>
      <w:rFonts w:ascii="Calibri" w:hAnsi="Calibri"/>
      <w:kern w:val="0"/>
      <w:sz w:val="18"/>
      <w:szCs w:val="18"/>
    </w:rPr>
  </w:style>
  <w:style w:type="paragraph" w:styleId="11">
    <w:name w:val="footer"/>
    <w:basedOn w:val="1"/>
    <w:link w:val="27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6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autoRedefine/>
    <w:qFormat/>
    <w:uiPriority w:val="0"/>
    <w:pPr>
      <w:widowControl/>
      <w:spacing w:after="100" w:line="259" w:lineRule="auto"/>
      <w:jc w:val="left"/>
    </w:pPr>
    <w:rPr>
      <w:rFonts w:ascii="等线" w:hAnsi="等线" w:eastAsia="等线" w:cs="等线"/>
      <w:kern w:val="0"/>
      <w:sz w:val="22"/>
    </w:rPr>
  </w:style>
  <w:style w:type="paragraph" w:styleId="14">
    <w:name w:val="toc 6"/>
    <w:basedOn w:val="1"/>
    <w:next w:val="1"/>
    <w:autoRedefine/>
    <w:semiHidden/>
    <w:unhideWhenUsed/>
    <w:qFormat/>
    <w:uiPriority w:val="39"/>
    <w:pPr>
      <w:ind w:left="2100" w:leftChars="500"/>
    </w:pPr>
    <w:rPr>
      <w:rFonts w:ascii="宋体" w:hAnsi="宋体"/>
      <w:kern w:val="20"/>
    </w:rPr>
  </w:style>
  <w:style w:type="paragraph" w:styleId="1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 w:eastAsia="Times New Roman"/>
      <w:szCs w:val="21"/>
    </w:rPr>
  </w:style>
  <w:style w:type="paragraph" w:styleId="16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Body Text First Indent 2"/>
    <w:basedOn w:val="7"/>
    <w:autoRedefine/>
    <w:unhideWhenUsed/>
    <w:qFormat/>
    <w:uiPriority w:val="99"/>
    <w:pPr>
      <w:ind w:firstLine="420"/>
    </w:pPr>
  </w:style>
  <w:style w:type="table" w:styleId="19">
    <w:name w:val="Table Grid"/>
    <w:basedOn w:val="1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1">
    <w:name w:val="page number"/>
    <w:autoRedefine/>
    <w:qFormat/>
    <w:uiPriority w:val="0"/>
  </w:style>
  <w:style w:type="character" w:styleId="22">
    <w:name w:val="Hyperlink"/>
    <w:basedOn w:val="20"/>
    <w:semiHidden/>
    <w:unhideWhenUsed/>
    <w:qFormat/>
    <w:uiPriority w:val="99"/>
    <w:rPr>
      <w:color w:val="0000FF"/>
      <w:u w:val="single"/>
    </w:rPr>
  </w:style>
  <w:style w:type="paragraph" w:customStyle="1" w:styleId="23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kern w:val="0"/>
      <w:sz w:val="24"/>
      <w:szCs w:val="24"/>
      <w:lang w:val="en-US" w:eastAsia="zh-CN" w:bidi="ar-SA"/>
    </w:rPr>
  </w:style>
  <w:style w:type="character" w:customStyle="1" w:styleId="24">
    <w:name w:val="标题 1 字符"/>
    <w:basedOn w:val="20"/>
    <w:link w:val="2"/>
    <w:autoRedefine/>
    <w:qFormat/>
    <w:uiPriority w:val="9"/>
    <w:rPr>
      <w:rFonts w:ascii="Calibri" w:hAnsi="Calibri" w:eastAsia="宋体" w:cs="Times New Roman"/>
      <w:b/>
      <w:bCs/>
      <w:kern w:val="44"/>
      <w:sz w:val="28"/>
      <w:szCs w:val="44"/>
    </w:rPr>
  </w:style>
  <w:style w:type="character" w:customStyle="1" w:styleId="25">
    <w:name w:val="标题 2 字符"/>
    <w:basedOn w:val="20"/>
    <w:link w:val="3"/>
    <w:autoRedefine/>
    <w:qFormat/>
    <w:uiPriority w:val="9"/>
    <w:rPr>
      <w:rFonts w:ascii="Cambria" w:hAnsi="Cambria" w:eastAsia="宋体" w:cs="Times New Roman"/>
      <w:b/>
      <w:bCs/>
      <w:kern w:val="0"/>
      <w:sz w:val="32"/>
      <w:szCs w:val="32"/>
    </w:rPr>
  </w:style>
  <w:style w:type="character" w:customStyle="1" w:styleId="26">
    <w:name w:val="页眉 字符"/>
    <w:basedOn w:val="20"/>
    <w:link w:val="12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7">
    <w:name w:val="页脚 字符"/>
    <w:basedOn w:val="20"/>
    <w:link w:val="11"/>
    <w:autoRedefine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8">
    <w:name w:val="纯文本 字符"/>
    <w:basedOn w:val="20"/>
    <w:link w:val="8"/>
    <w:autoRedefine/>
    <w:qFormat/>
    <w:uiPriority w:val="0"/>
    <w:rPr>
      <w:rFonts w:ascii="宋体" w:hAnsi="Calibri" w:eastAsia="宋体" w:cs="Times New Roman"/>
      <w:sz w:val="24"/>
    </w:rPr>
  </w:style>
  <w:style w:type="character" w:customStyle="1" w:styleId="29">
    <w:name w:val="批注框文本 字符"/>
    <w:basedOn w:val="20"/>
    <w:link w:val="10"/>
    <w:autoRedefine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paragraph" w:customStyle="1" w:styleId="30">
    <w:name w:val="列出段落1"/>
    <w:basedOn w:val="1"/>
    <w:autoRedefine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customStyle="1" w:styleId="31">
    <w:name w:val="样式"/>
    <w:link w:val="32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sz w:val="24"/>
      <w:szCs w:val="24"/>
      <w:lang w:val="en-US" w:eastAsia="zh-CN" w:bidi="ar-SA"/>
    </w:rPr>
  </w:style>
  <w:style w:type="character" w:customStyle="1" w:styleId="32">
    <w:name w:val="样式 Char"/>
    <w:link w:val="31"/>
    <w:autoRedefine/>
    <w:qFormat/>
    <w:uiPriority w:val="0"/>
    <w:rPr>
      <w:rFonts w:ascii="宋体" w:hAnsi="宋体" w:eastAsia="宋体" w:cs="Times New Roman"/>
      <w:kern w:val="0"/>
      <w:sz w:val="24"/>
      <w:szCs w:val="24"/>
    </w:rPr>
  </w:style>
  <w:style w:type="paragraph" w:customStyle="1" w:styleId="33">
    <w:name w:val="reader-word-layer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4">
    <w:name w:val="列出段落2"/>
    <w:basedOn w:val="1"/>
    <w:autoRedefine/>
    <w:qFormat/>
    <w:uiPriority w:val="99"/>
    <w:pPr>
      <w:ind w:firstLine="420" w:firstLineChars="200"/>
    </w:pPr>
    <w:rPr>
      <w:rFonts w:ascii="Calibri" w:hAnsi="Calibri"/>
      <w:sz w:val="24"/>
      <w:szCs w:val="22"/>
    </w:rPr>
  </w:style>
  <w:style w:type="character" w:customStyle="1" w:styleId="35">
    <w:name w:val="font01"/>
    <w:basedOn w:val="20"/>
    <w:autoRedefine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  <w:style w:type="character" w:customStyle="1" w:styleId="36">
    <w:name w:val="3zw1"/>
    <w:autoRedefine/>
    <w:qFormat/>
    <w:uiPriority w:val="0"/>
    <w:rPr>
      <w:color w:val="000000"/>
      <w:sz w:val="21"/>
      <w:szCs w:val="21"/>
    </w:rPr>
  </w:style>
  <w:style w:type="character" w:customStyle="1" w:styleId="37">
    <w:name w:val="NormalCharacter"/>
    <w:link w:val="1"/>
    <w:autoRedefine/>
    <w:semiHidden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font51"/>
    <w:basedOn w:val="20"/>
    <w:qFormat/>
    <w:uiPriority w:val="0"/>
    <w:rPr>
      <w:rFonts w:hint="eastAsia" w:ascii="宋体" w:hAnsi="宋体" w:eastAsia="宋体" w:cs="宋体"/>
      <w:color w:val="FF0000"/>
      <w:sz w:val="22"/>
      <w:szCs w:val="22"/>
      <w:u w:val="none"/>
    </w:rPr>
  </w:style>
  <w:style w:type="character" w:customStyle="1" w:styleId="39">
    <w:name w:val="font171"/>
    <w:basedOn w:val="20"/>
    <w:qFormat/>
    <w:uiPriority w:val="0"/>
    <w:rPr>
      <w:rFonts w:hint="default" w:ascii="Times New Roman" w:hAnsi="Times New Roman" w:cs="Times New Roman"/>
      <w:color w:val="FF0000"/>
      <w:sz w:val="20"/>
      <w:szCs w:val="20"/>
      <w:u w:val="none"/>
    </w:rPr>
  </w:style>
  <w:style w:type="character" w:customStyle="1" w:styleId="40">
    <w:name w:val="font181"/>
    <w:basedOn w:val="20"/>
    <w:qFormat/>
    <w:uiPriority w:val="0"/>
    <w:rPr>
      <w:rFonts w:ascii="MingLiU" w:hAnsi="MingLiU" w:eastAsia="MingLiU" w:cs="MingLiU"/>
      <w:color w:val="000000"/>
      <w:sz w:val="22"/>
      <w:szCs w:val="22"/>
      <w:u w:val="none"/>
    </w:rPr>
  </w:style>
  <w:style w:type="character" w:customStyle="1" w:styleId="41">
    <w:name w:val="font191"/>
    <w:basedOn w:val="20"/>
    <w:qFormat/>
    <w:uiPriority w:val="0"/>
    <w:rPr>
      <w:rFonts w:hint="default" w:ascii="MingLiU" w:hAnsi="MingLiU" w:eastAsia="MingLiU" w:cs="MingLiU"/>
      <w:color w:val="FF0000"/>
      <w:sz w:val="22"/>
      <w:szCs w:val="22"/>
      <w:u w:val="none"/>
    </w:rPr>
  </w:style>
  <w:style w:type="character" w:customStyle="1" w:styleId="42">
    <w:name w:val="font201"/>
    <w:basedOn w:val="2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BA0C81C-DB50-4B65-BB8D-D6C16A20DF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1620</Words>
  <Characters>1759</Characters>
  <Lines>113</Lines>
  <Paragraphs>31</Paragraphs>
  <TotalTime>15</TotalTime>
  <ScaleCrop>false</ScaleCrop>
  <LinksUpToDate>false</LinksUpToDate>
  <CharactersWithSpaces>2429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2018-05-02T05:02:00Z</dcterms:created>
  <dc:creator>张琨</dc:creator>
  <cp:lastModifiedBy>蓝色</cp:lastModifiedBy>
  <cp:lastPrinted>2024-02-21T01:15:00Z</cp:lastPrinted>
  <dcterms:modified xsi:type="dcterms:W3CDTF">2026-09-15T01:23:04Z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B1A84482591B4E45BC1BEF07F08D531E_13</vt:lpwstr>
  </property>
  <property fmtid="{D5CDD505-2E9C-101B-9397-08002B2CF9AE}" pid="4" name="KSOTemplateDocerSaveRecord">
    <vt:lpwstr>eyJoZGlkIjoiOGQ4NTI3ZTRjOTIyYzNlNThlZmY5NGJkOTUzMWI4NWYiLCJ1c2VySWQiOiI1MTc4MzU1MTIifQ==</vt:lpwstr>
  </property>
</Properties>
</file>